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EB126F" w:rsidP="003A10E0">
      <w:pPr>
        <w:tabs>
          <w:tab w:val="left" w:pos="6804"/>
        </w:tabs>
        <w:jc w:val="center"/>
      </w:pPr>
      <w:r w:rsidRPr="00EB126F">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826800" w:rsidRDefault="00826800">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El análisis define que </w:t>
      </w:r>
      <w:r w:rsidRPr="0060054B">
        <w:rPr>
          <w:rFonts w:ascii="Arial" w:hAnsi="Arial" w:cs="Arial"/>
          <w:lang w:val="es-MX"/>
        </w:rPr>
        <w:t>servicios requiere el sistema y la identificación de las restricciones de funcionamientos y desarrollo del mismo.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lastRenderedPageBreak/>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lastRenderedPageBreak/>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60054B" w:rsidP="0060054B">
      <w:pPr>
        <w:tabs>
          <w:tab w:val="left" w:pos="6237"/>
        </w:tabs>
        <w:spacing w:line="360" w:lineRule="auto"/>
        <w:jc w:val="both"/>
        <w:rPr>
          <w:rFonts w:ascii="Arial" w:hAnsi="Arial" w:cs="Arial"/>
        </w:rPr>
      </w:pPr>
      <w:r w:rsidRPr="0060054B">
        <w:rPr>
          <w:rFonts w:ascii="Arial" w:hAnsi="Arial" w:cs="Arial"/>
          <w:sz w:val="24"/>
          <w:szCs w:val="24"/>
        </w:rPr>
        <w:t xml:space="preserve">Se pretende desarrollar un protitipo funcional con Realidad Aumentada </w:t>
      </w:r>
      <w:r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Pr="0060054B">
        <w:rPr>
          <w:rFonts w:ascii="Arial" w:hAnsi="Arial" w:cs="Arial"/>
          <w:sz w:val="24"/>
          <w:szCs w:val="24"/>
        </w:rPr>
        <w:t xml:space="preserve"> </w:t>
      </w:r>
      <w:r w:rsidRPr="0060054B">
        <w:rPr>
          <w:rFonts w:ascii="Arial" w:hAnsi="Arial" w:cs="Arial"/>
        </w:rPr>
        <w:t xml:space="preserve">Este sistema funcionará en un teléfono móvil con sistema operativo Android 2.3 o superior. </w:t>
      </w:r>
      <w:r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Pr="0060054B">
        <w:rPr>
          <w:rFonts w:ascii="Arial" w:hAnsi="Arial" w:cs="Arial"/>
        </w:rPr>
        <w:t>La aplicación usará la cámara del dispositivo para superponer los elementos virtuales  a los entornos reales de la carta gourmet del restaurante</w:t>
      </w:r>
      <w:r w:rsidRPr="0060054B">
        <w:rPr>
          <w:rFonts w:ascii="Arial" w:hAnsi="Arial" w:cs="Arial"/>
          <w:sz w:val="24"/>
          <w:szCs w:val="24"/>
        </w:rPr>
        <w:t>.</w:t>
      </w:r>
      <w:r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w:t>
      </w:r>
      <w:r w:rsidRPr="0060054B">
        <w:rPr>
          <w:rFonts w:ascii="Arial" w:hAnsi="Arial" w:cs="Arial"/>
          <w:sz w:val="24"/>
          <w:szCs w:val="24"/>
        </w:rPr>
        <w:lastRenderedPageBreak/>
        <w:t>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 xml:space="preserve">El cliente podrá realizar una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deberá realizar un login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administrador podrá modificar el precio del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dará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las operaciones antes mencionadas.</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carta gourmet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videos de legunaje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enlaces a videos de recomendaciones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lastRenderedPageBreak/>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60054B">
      <w:pPr>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60054B">
      <w:pPr>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60054B">
      <w:pPr>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60054B">
            <w:pPr>
              <w:spacing w:after="100"/>
              <w:ind w:left="440"/>
              <w:rPr>
                <w:lang w:val="es-ES_tradnl"/>
              </w:rPr>
            </w:pPr>
            <w:r w:rsidRPr="0060054B">
              <w:t>Es aquel  usuario que tiene todos los privilegios que le permitirán  administrar completamente el Sistema. Podrá crear, eliminar y modificar 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60054B">
            <w:pPr>
              <w:spacing w:after="100"/>
              <w:ind w:left="440"/>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sistema verifica el usuario en la base de datos.</w:t>
            </w:r>
          </w:p>
        </w:tc>
        <w:tc>
          <w:tcPr>
            <w:tcW w:w="4168" w:type="dxa"/>
          </w:tcPr>
          <w:p w:rsidR="0060054B" w:rsidRPr="0060054B" w:rsidRDefault="0060054B" w:rsidP="0060054B">
            <w:pPr>
              <w:numPr>
                <w:ilvl w:val="1"/>
                <w:numId w:val="25"/>
              </w:numPr>
              <w:contextualSpacing/>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 xml:space="preserve">El administrador elige la pestaña “Pedidos” en la ventana principal. </w:t>
            </w:r>
          </w:p>
        </w:tc>
        <w:tc>
          <w:tcPr>
            <w:tcW w:w="4310" w:type="dxa"/>
          </w:tcPr>
          <w:p w:rsidR="0060054B" w:rsidRPr="0060054B" w:rsidRDefault="0060054B" w:rsidP="0060054B">
            <w:pPr>
              <w:tabs>
                <w:tab w:val="left" w:pos="3135"/>
              </w:tabs>
              <w:ind w:left="360"/>
            </w:pPr>
            <w:r w:rsidRPr="0060054B">
              <w:t>1.1  El administrador ingresa un intervalo de fecha y presiona el botón “buscar”.</w:t>
            </w:r>
          </w:p>
          <w:p w:rsidR="0060054B" w:rsidRPr="0060054B" w:rsidRDefault="0060054B" w:rsidP="0060054B">
            <w:pPr>
              <w:tabs>
                <w:tab w:val="left" w:pos="3135"/>
              </w:tabs>
              <w:ind w:left="360"/>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presiona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lastRenderedPageBreak/>
              <w:t>El administrador presiona el botón “Agregar”</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sistema despliega una venta para cargar enlace del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ingresa los datos correspondiente al video y presiona el botón “Aceptar”</w:t>
            </w:r>
          </w:p>
        </w:tc>
        <w:tc>
          <w:tcPr>
            <w:tcW w:w="4310" w:type="dxa"/>
          </w:tcPr>
          <w:p w:rsidR="0060054B" w:rsidRPr="0060054B" w:rsidRDefault="0060054B" w:rsidP="0060054B">
            <w:pPr>
              <w:contextualSpacing/>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la pestaña “Diarios”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Presiona el botón “Agregar”.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sistema despliega un formulario.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Ingresa los datos “Nombre de Video” y “URL”.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el botón “Aceptar”</w:t>
            </w:r>
          </w:p>
        </w:tc>
        <w:tc>
          <w:tcPr>
            <w:tcW w:w="4168" w:type="dxa"/>
          </w:tcPr>
          <w:p w:rsidR="0060054B" w:rsidRPr="0060054B" w:rsidRDefault="0060054B" w:rsidP="0060054B">
            <w:pPr>
              <w:contextualSpacing/>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Se actualiza la base de datos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la pestaña “Diario”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sistema despliega una venta con la lista de los diarios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selecciona un diario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“Agregar” para añadir un plato al pedido.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“Ver Pedidos”.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desplega una ventana con la lista de todos los platos añadidos.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“Enviar Pedido”.</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guarda en la base de datos el pedido.</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enfoca con la cámara al marcador de diarios digitales.</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presiona el enlace aumentada del diario digital.</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despliega una lista con todos los diarios digitales mas leídos.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 xml:space="preserve"> El cliente selecciona el diario digital.</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carga la página del diario digital en el dispositivo móvil.</w:t>
            </w:r>
          </w:p>
        </w:tc>
        <w:tc>
          <w:tcPr>
            <w:tcW w:w="4168" w:type="dxa"/>
          </w:tcPr>
          <w:p w:rsidR="0060054B" w:rsidRPr="0060054B" w:rsidRDefault="0060054B" w:rsidP="0060054B">
            <w:pPr>
              <w:ind w:left="360"/>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cliente presiona el botón virtual “siguiente”.</w:t>
            </w:r>
          </w:p>
        </w:tc>
        <w:tc>
          <w:tcPr>
            <w:tcW w:w="4310" w:type="dxa"/>
          </w:tcPr>
          <w:p w:rsidR="0060054B" w:rsidRPr="0060054B" w:rsidRDefault="0060054B" w:rsidP="0060054B">
            <w:pPr>
              <w:contextualSpacing/>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desplaza el selector de platos a  una posición siguiente dentro de la carta gourmet.</w:t>
            </w:r>
          </w:p>
        </w:tc>
        <w:tc>
          <w:tcPr>
            <w:tcW w:w="4310" w:type="dxa"/>
          </w:tcPr>
          <w:p w:rsidR="0060054B" w:rsidRPr="0060054B" w:rsidRDefault="0060054B" w:rsidP="0060054B">
            <w:pPr>
              <w:contextualSpacing/>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construye una representación 3D del plato.</w:t>
            </w:r>
          </w:p>
        </w:tc>
        <w:tc>
          <w:tcPr>
            <w:tcW w:w="4310" w:type="dxa"/>
          </w:tcPr>
          <w:p w:rsidR="0060054B" w:rsidRPr="0060054B" w:rsidRDefault="0060054B" w:rsidP="0060054B">
            <w:pPr>
              <w:contextualSpacing/>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lastRenderedPageBreak/>
              <w:t>El sistema reproduce el video en una textura.</w:t>
            </w:r>
          </w:p>
        </w:tc>
        <w:tc>
          <w:tcPr>
            <w:tcW w:w="4310" w:type="dxa"/>
          </w:tcPr>
          <w:p w:rsidR="0060054B" w:rsidRPr="0060054B" w:rsidRDefault="0060054B" w:rsidP="0060054B">
            <w:pPr>
              <w:contextualSpacing/>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60054B">
            <w:pPr>
              <w:contextualSpacing/>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icono de la aplicación por primera vez.</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despliega una ventana de configuración del servidor.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ingresa la dirección IP.</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botón “Aceptar”.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 xml:space="preserve">El sistema almacena la dirección IP en una clase llamada PlayerPrefs. </w:t>
            </w:r>
          </w:p>
        </w:tc>
        <w:tc>
          <w:tcPr>
            <w:tcW w:w="4168" w:type="dxa"/>
          </w:tcPr>
          <w:p w:rsidR="0060054B" w:rsidRPr="0060054B" w:rsidRDefault="0060054B" w:rsidP="0060054B">
            <w:pPr>
              <w:contextualSpacing/>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accede a los servicios de base de datos brindados por servidor.</w:t>
            </w:r>
          </w:p>
        </w:tc>
        <w:tc>
          <w:tcPr>
            <w:tcW w:w="4168" w:type="dxa"/>
          </w:tcPr>
          <w:p w:rsidR="0060054B" w:rsidRPr="0060054B" w:rsidRDefault="0060054B" w:rsidP="0060054B">
            <w:pPr>
              <w:contextualSpacing/>
            </w:pPr>
          </w:p>
        </w:tc>
      </w:tr>
      <w:tr w:rsidR="0060054B" w:rsidRPr="0060054B" w:rsidTr="00EE504C">
        <w:trPr>
          <w:trHeight w:val="265"/>
        </w:trPr>
        <w:tc>
          <w:tcPr>
            <w:tcW w:w="8755" w:type="dxa"/>
            <w:gridSpan w:val="3"/>
          </w:tcPr>
          <w:p w:rsidR="0060054B" w:rsidRPr="0060054B" w:rsidRDefault="0060054B" w:rsidP="0060054B">
            <w:pPr>
              <w:contextualSpacing/>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lastRenderedPageBreak/>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826800">
      <w:pPr>
        <w:tabs>
          <w:tab w:val="left" w:pos="2206"/>
        </w:tabs>
        <w:jc w:val="both"/>
        <w:rPr>
          <w:rFonts w:ascii="Arial" w:hAnsi="Arial" w:cs="Arial"/>
          <w:sz w:val="24"/>
          <w:szCs w:val="24"/>
        </w:rPr>
      </w:pPr>
      <w:r w:rsidRPr="00B50A98">
        <w:rPr>
          <w:rFonts w:ascii="Arial" w:hAnsi="Arial" w:cs="Arial"/>
          <w:sz w:val="24"/>
          <w:szCs w:val="24"/>
        </w:rPr>
        <w:t>La codificación del prototipo está divido en dos sistemas, una aplicación para dispositivo móvil llamada “Si</w:t>
      </w:r>
      <w:r w:rsidR="00826800">
        <w:rPr>
          <w:rFonts w:ascii="Arial" w:hAnsi="Arial" w:cs="Arial"/>
          <w:sz w:val="24"/>
          <w:szCs w:val="24"/>
        </w:rPr>
        <w:t xml:space="preserve">stema de Atención Aumentada” y </w:t>
      </w:r>
      <w:r w:rsidRPr="00B50A98">
        <w:rPr>
          <w:rFonts w:ascii="Arial" w:hAnsi="Arial" w:cs="Arial"/>
          <w:sz w:val="24"/>
          <w:szCs w:val="24"/>
        </w:rPr>
        <w:t xml:space="preserve">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Default="00B50A98" w:rsidP="00F04DDA">
      <w:pPr>
        <w:numPr>
          <w:ilvl w:val="0"/>
          <w:numId w:val="64"/>
        </w:numPr>
        <w:spacing w:before="140" w:after="140"/>
        <w:contextualSpacing/>
      </w:pPr>
      <w:r w:rsidRPr="00B50A98">
        <w:t>Video.cs</w:t>
      </w:r>
    </w:p>
    <w:p w:rsidR="00681D58" w:rsidRPr="00B50A98" w:rsidRDefault="00681D58" w:rsidP="00681D58">
      <w:pPr>
        <w:spacing w:before="140" w:after="140"/>
        <w:ind w:left="720"/>
        <w:contextualSpacing/>
      </w:pPr>
    </w:p>
    <w:p w:rsidR="00B50A98" w:rsidRDefault="00B50A98" w:rsidP="00F141FA">
      <w:pPr>
        <w:spacing w:before="140" w:after="140"/>
      </w:pPr>
      <w:r w:rsidRPr="00B50A98">
        <w:rPr>
          <w:b/>
          <w:u w:val="single"/>
        </w:rPr>
        <w:t>Dao</w:t>
      </w:r>
      <w:r w:rsidRPr="00B50A98">
        <w:t>: son interfaces las cuales implementaran las clases. Las interfaces son:</w:t>
      </w:r>
    </w:p>
    <w:p w:rsidR="00F141FA" w:rsidRPr="00B50A98" w:rsidRDefault="00F141FA" w:rsidP="00F141FA">
      <w:pPr>
        <w:numPr>
          <w:ilvl w:val="0"/>
          <w:numId w:val="64"/>
        </w:numPr>
        <w:spacing w:before="140" w:after="140"/>
        <w:contextualSpacing/>
      </w:pPr>
      <w:r>
        <w:t>AdministradorDao</w:t>
      </w:r>
      <w:r w:rsidRPr="00B50A98">
        <w:t>.cs</w:t>
      </w:r>
      <w:r>
        <w:t xml:space="preserve">: contiene los metodos guardarAdministrador y verificarAdministrador. </w:t>
      </w:r>
    </w:p>
    <w:p w:rsidR="00F141FA" w:rsidRPr="00B50A98" w:rsidRDefault="00F141FA" w:rsidP="00F141FA">
      <w:pPr>
        <w:numPr>
          <w:ilvl w:val="0"/>
          <w:numId w:val="64"/>
        </w:numPr>
        <w:spacing w:before="140" w:after="140"/>
        <w:contextualSpacing/>
      </w:pPr>
      <w:r>
        <w:t>CategoriaDao</w:t>
      </w:r>
      <w:r w:rsidRPr="00B50A98">
        <w:t>.cs</w:t>
      </w:r>
      <w:r>
        <w:t>: contiene el metodo guardarCategoria.</w:t>
      </w:r>
    </w:p>
    <w:p w:rsidR="00F141FA" w:rsidRPr="00B50A98" w:rsidRDefault="00F141FA" w:rsidP="00F141FA">
      <w:pPr>
        <w:numPr>
          <w:ilvl w:val="0"/>
          <w:numId w:val="64"/>
        </w:numPr>
        <w:spacing w:before="140" w:after="140"/>
        <w:contextualSpacing/>
      </w:pPr>
      <w:r>
        <w:t>DiarioDao</w:t>
      </w:r>
      <w:r w:rsidRPr="00B50A98">
        <w:t>.cs</w:t>
      </w:r>
      <w:r>
        <w:t>: contiene los metodos guardarDiario, modificarDiario y bajarDiario.</w:t>
      </w:r>
    </w:p>
    <w:p w:rsidR="00F141FA" w:rsidRPr="00B50A98" w:rsidRDefault="00F141FA" w:rsidP="00F141FA">
      <w:pPr>
        <w:numPr>
          <w:ilvl w:val="0"/>
          <w:numId w:val="64"/>
        </w:numPr>
        <w:spacing w:before="140" w:after="140"/>
        <w:contextualSpacing/>
      </w:pPr>
      <w:r>
        <w:lastRenderedPageBreak/>
        <w:t>MenuDao</w:t>
      </w:r>
      <w:r w:rsidRPr="00B50A98">
        <w:t>.cs</w:t>
      </w:r>
      <w:r>
        <w:t>: contiene los metodos guardarMenu, modificarMenu y getAllMenu.</w:t>
      </w:r>
    </w:p>
    <w:p w:rsidR="00F141FA" w:rsidRPr="00B50A98" w:rsidRDefault="00F141FA" w:rsidP="00F141FA">
      <w:pPr>
        <w:numPr>
          <w:ilvl w:val="0"/>
          <w:numId w:val="64"/>
        </w:numPr>
        <w:spacing w:before="140" w:after="140"/>
        <w:contextualSpacing/>
      </w:pPr>
      <w:r>
        <w:t>MesaDao</w:t>
      </w:r>
      <w:r w:rsidRPr="00B50A98">
        <w:t>.cs</w:t>
      </w:r>
      <w:r>
        <w:t>: contiene el metodo guardarMesa.</w:t>
      </w:r>
    </w:p>
    <w:p w:rsidR="00F141FA" w:rsidRPr="00B50A98" w:rsidRDefault="00F141FA" w:rsidP="00F141FA">
      <w:pPr>
        <w:numPr>
          <w:ilvl w:val="0"/>
          <w:numId w:val="64"/>
        </w:numPr>
        <w:spacing w:before="140" w:after="140"/>
        <w:contextualSpacing/>
      </w:pPr>
      <w:r>
        <w:t>PedidoDao</w:t>
      </w:r>
      <w:r w:rsidRPr="00B50A98">
        <w:t>.cs</w:t>
      </w:r>
      <w:r>
        <w:t>: contiene los metodos guardarPedido y getAllPedido.</w:t>
      </w:r>
    </w:p>
    <w:p w:rsidR="00F141FA" w:rsidRPr="00B50A98" w:rsidRDefault="00F141FA" w:rsidP="00F141FA">
      <w:pPr>
        <w:numPr>
          <w:ilvl w:val="0"/>
          <w:numId w:val="64"/>
        </w:numPr>
        <w:spacing w:before="140" w:after="140"/>
        <w:contextualSpacing/>
      </w:pPr>
      <w:r>
        <w:t>ReporteDao</w:t>
      </w:r>
      <w:r w:rsidRPr="00B50A98">
        <w:t>.cs</w:t>
      </w:r>
      <w:r>
        <w:t>: contiene el metodo generarReporte.</w:t>
      </w:r>
    </w:p>
    <w:p w:rsidR="00F141FA" w:rsidRPr="00B50A98" w:rsidRDefault="00F141FA" w:rsidP="00F141FA">
      <w:pPr>
        <w:numPr>
          <w:ilvl w:val="0"/>
          <w:numId w:val="64"/>
        </w:numPr>
        <w:spacing w:before="140" w:after="140"/>
        <w:contextualSpacing/>
      </w:pPr>
      <w:r>
        <w:t>TeaMenuPedidoDao</w:t>
      </w:r>
      <w:r w:rsidRPr="00B50A98">
        <w:t>.cs</w:t>
      </w:r>
      <w:r>
        <w:t>: contiene los metodos guardarTeaMenuPedido y obtenerTeaMenuPedido.</w:t>
      </w:r>
    </w:p>
    <w:p w:rsidR="00F141FA" w:rsidRDefault="00F141FA" w:rsidP="00F141FA">
      <w:pPr>
        <w:numPr>
          <w:ilvl w:val="0"/>
          <w:numId w:val="64"/>
        </w:numPr>
        <w:spacing w:before="140" w:after="140"/>
        <w:contextualSpacing/>
      </w:pPr>
      <w:r>
        <w:t>VideoDao</w:t>
      </w:r>
      <w:r w:rsidRPr="00B50A98">
        <w:t>.cs</w:t>
      </w:r>
      <w:r>
        <w:t>: contiene los metodos guardarVideo, modificarVideo, bajaVideo y getAllVideo.</w:t>
      </w:r>
    </w:p>
    <w:p w:rsidR="00F141FA" w:rsidRDefault="00F141FA" w:rsidP="00F141FA">
      <w:pPr>
        <w:spacing w:before="140" w:after="140"/>
        <w:ind w:left="720"/>
        <w:contextualSpacing/>
      </w:pP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F141FA" w:rsidRDefault="00B50A98" w:rsidP="00F04DDA">
      <w:pPr>
        <w:numPr>
          <w:ilvl w:val="0"/>
          <w:numId w:val="64"/>
        </w:numPr>
        <w:spacing w:before="140" w:after="140"/>
        <w:contextualSpacing/>
      </w:pPr>
      <w:r w:rsidRPr="00B50A98">
        <w:t>TeaMenuPedidoDaoImpl.cs</w:t>
      </w:r>
    </w:p>
    <w:p w:rsidR="00B50A98" w:rsidRDefault="00B50A98" w:rsidP="00F04DDA">
      <w:pPr>
        <w:numPr>
          <w:ilvl w:val="0"/>
          <w:numId w:val="64"/>
        </w:numPr>
        <w:spacing w:before="140" w:after="140"/>
        <w:contextualSpacing/>
      </w:pPr>
      <w:r w:rsidRPr="00B50A98">
        <w:t>VideoDaoImpl.cs</w:t>
      </w: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Exception</w:t>
      </w:r>
      <w:r w:rsidRPr="00B50A98">
        <w:t>: clases que manejarán los errores.</w:t>
      </w:r>
    </w:p>
    <w:p w:rsidR="00B50A98" w:rsidRDefault="00B50A98" w:rsidP="00F04DDA">
      <w:pPr>
        <w:numPr>
          <w:ilvl w:val="0"/>
          <w:numId w:val="65"/>
        </w:numPr>
        <w:spacing w:before="140" w:after="140"/>
        <w:contextualSpacing/>
      </w:pPr>
      <w:r w:rsidRPr="00B50A98">
        <w:t>ValorNumericoException.cs</w:t>
      </w:r>
    </w:p>
    <w:p w:rsidR="00F141FA" w:rsidRPr="00B50A98" w:rsidRDefault="00F141FA" w:rsidP="00F141FA">
      <w:pPr>
        <w:spacing w:before="140" w:after="140"/>
        <w:ind w:left="720"/>
        <w:contextualSpacing/>
      </w:pPr>
    </w:p>
    <w:p w:rsidR="00B50A98" w:rsidRPr="00B50A98" w:rsidRDefault="00B50A98" w:rsidP="00B50A98">
      <w:pPr>
        <w:spacing w:before="140" w:after="140"/>
      </w:pPr>
      <w:r w:rsidRPr="00B50A98">
        <w:rPr>
          <w:b/>
          <w:u w:val="single"/>
        </w:rPr>
        <w:t>Servicios</w:t>
      </w:r>
      <w:r w:rsidRPr="00B50A98">
        <w:t xml:space="preserve">: se implementa el patrón facade </w:t>
      </w:r>
      <w:r w:rsidR="00F141FA">
        <w:t>. En esta clase estan definidos todos los servicios a los que se tiene acceso.</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681D58">
      <w:pPr>
        <w:spacing w:before="140" w:after="140"/>
        <w:jc w:val="both"/>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r w:rsidR="00F141FA">
        <w:rPr>
          <w:rFonts w:cstheme="minorHAnsi"/>
        </w:rPr>
        <w:t>: define la interfaz de login para el ingresar al sistema.</w:t>
      </w:r>
    </w:p>
    <w:p w:rsidR="00B50A98" w:rsidRPr="00B50A98" w:rsidRDefault="00B50A98" w:rsidP="00F04DDA">
      <w:pPr>
        <w:numPr>
          <w:ilvl w:val="0"/>
          <w:numId w:val="66"/>
        </w:numPr>
        <w:contextualSpacing/>
        <w:rPr>
          <w:rFonts w:cstheme="minorHAnsi"/>
        </w:rPr>
      </w:pPr>
      <w:r w:rsidRPr="00B50A98">
        <w:rPr>
          <w:rFonts w:cstheme="minorHAnsi"/>
        </w:rPr>
        <w:t>PantallaPrincipal.cs</w:t>
      </w:r>
      <w:r w:rsidR="006567FB">
        <w:rPr>
          <w:rFonts w:cstheme="minorHAnsi"/>
        </w:rPr>
        <w:t>: define la primera pantalla que ve el usuario, este caso muesta la solapas de Venta, Diario, Video y Menu.</w:t>
      </w:r>
    </w:p>
    <w:p w:rsidR="00B50A98" w:rsidRPr="00B50A98" w:rsidRDefault="00B50A98" w:rsidP="00F04DDA">
      <w:pPr>
        <w:numPr>
          <w:ilvl w:val="0"/>
          <w:numId w:val="66"/>
        </w:numPr>
        <w:contextualSpacing/>
        <w:rPr>
          <w:rFonts w:cstheme="minorHAnsi"/>
        </w:rPr>
      </w:pPr>
      <w:r w:rsidRPr="00B50A98">
        <w:rPr>
          <w:rFonts w:cstheme="minorHAnsi"/>
        </w:rPr>
        <w:t>AgregarDiario.cs</w:t>
      </w:r>
      <w:r w:rsidR="006567FB">
        <w:rPr>
          <w:rFonts w:cstheme="minorHAnsi"/>
        </w:rPr>
        <w:t>: define la interfaz para agregar un nuevo diario a la base de datos.</w:t>
      </w:r>
    </w:p>
    <w:p w:rsidR="00B50A98" w:rsidRPr="00B50A98" w:rsidRDefault="00B50A98" w:rsidP="00F04DDA">
      <w:pPr>
        <w:numPr>
          <w:ilvl w:val="0"/>
          <w:numId w:val="66"/>
        </w:numPr>
        <w:contextualSpacing/>
        <w:rPr>
          <w:rFonts w:cstheme="minorHAnsi"/>
        </w:rPr>
      </w:pPr>
      <w:r w:rsidRPr="00B50A98">
        <w:rPr>
          <w:rFonts w:cstheme="minorHAnsi"/>
        </w:rPr>
        <w:lastRenderedPageBreak/>
        <w:t>AgregarVideo.cs</w:t>
      </w:r>
      <w:r w:rsidR="006567FB">
        <w:rPr>
          <w:rFonts w:cstheme="minorHAnsi"/>
        </w:rPr>
        <w:t>:</w:t>
      </w:r>
      <w:r w:rsidR="006567FB" w:rsidRPr="006567FB">
        <w:rPr>
          <w:rFonts w:cstheme="minorHAnsi"/>
        </w:rPr>
        <w:t xml:space="preserve"> </w:t>
      </w:r>
      <w:r w:rsidR="006567FB">
        <w:rPr>
          <w:rFonts w:cstheme="minorHAnsi"/>
        </w:rPr>
        <w:t>define la interfaz para agregar un nuevo video a la base de datos.</w:t>
      </w:r>
    </w:p>
    <w:p w:rsidR="00B50A98" w:rsidRDefault="00B50A98" w:rsidP="00F04DDA">
      <w:pPr>
        <w:numPr>
          <w:ilvl w:val="0"/>
          <w:numId w:val="66"/>
        </w:numPr>
        <w:contextualSpacing/>
        <w:rPr>
          <w:rFonts w:cstheme="minorHAnsi"/>
        </w:rPr>
      </w:pPr>
      <w:r w:rsidRPr="00B50A98">
        <w:rPr>
          <w:rFonts w:cstheme="minorHAnsi"/>
        </w:rPr>
        <w:t>ModificarPrecio.cs</w:t>
      </w:r>
      <w:r w:rsidR="006567FB">
        <w:rPr>
          <w:rFonts w:cstheme="minorHAnsi"/>
        </w:rPr>
        <w:t>: define la interfaz para modificar el precio de un menu en la base de datos.</w:t>
      </w:r>
    </w:p>
    <w:p w:rsidR="00681D58" w:rsidRPr="00B50A98" w:rsidRDefault="00681D58" w:rsidP="00681D58">
      <w:pPr>
        <w:ind w:left="720"/>
        <w:contextualSpacing/>
        <w:rPr>
          <w:rFonts w:cstheme="minorHAnsi"/>
        </w:rPr>
      </w:pPr>
    </w:p>
    <w:p w:rsidR="00B50A98" w:rsidRPr="00B50A98" w:rsidRDefault="00B50A98" w:rsidP="00681D58">
      <w:pPr>
        <w:spacing w:before="140" w:after="140"/>
        <w:jc w:val="both"/>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Default="00B50A98" w:rsidP="00F04DDA">
      <w:pPr>
        <w:numPr>
          <w:ilvl w:val="0"/>
          <w:numId w:val="69"/>
        </w:numPr>
        <w:spacing w:before="140" w:after="140"/>
        <w:contextualSpacing/>
      </w:pPr>
      <w:r w:rsidRPr="00B50A98">
        <w:t>nhibernate-mapping.xdsd</w:t>
      </w:r>
    </w:p>
    <w:p w:rsidR="00681D58" w:rsidRPr="00B50A98" w:rsidRDefault="00681D58" w:rsidP="00681D58">
      <w:pPr>
        <w:spacing w:before="140" w:after="140"/>
        <w:ind w:left="720"/>
        <w:contextualSpacing/>
      </w:pPr>
    </w:p>
    <w:p w:rsidR="00B50A98" w:rsidRPr="00B50A98" w:rsidRDefault="00B50A98" w:rsidP="00681D58">
      <w:pPr>
        <w:spacing w:before="140" w:after="140"/>
        <w:jc w:val="both"/>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Default="00B50A98" w:rsidP="00F04DDA">
      <w:pPr>
        <w:numPr>
          <w:ilvl w:val="0"/>
          <w:numId w:val="68"/>
        </w:numPr>
        <w:spacing w:before="140" w:after="140"/>
        <w:contextualSpacing/>
      </w:pPr>
      <w:r w:rsidRPr="00B50A98">
        <w:t>NHibernateManager</w:t>
      </w:r>
    </w:p>
    <w:p w:rsidR="006567FB" w:rsidRPr="00B50A98" w:rsidRDefault="006567FB" w:rsidP="006567FB">
      <w:pPr>
        <w:spacing w:before="140" w:after="140"/>
        <w:ind w:left="720"/>
        <w:contextualSpacing/>
      </w:pPr>
    </w:p>
    <w:p w:rsidR="00B50A98" w:rsidRPr="00B50A98" w:rsidRDefault="00B50A98" w:rsidP="00B50A98">
      <w:pPr>
        <w:spacing w:before="140" w:after="140"/>
      </w:pPr>
      <w:r w:rsidRPr="00B50A98">
        <w:rPr>
          <w:b/>
          <w:u w:val="single"/>
        </w:rPr>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Default="00B50A98" w:rsidP="00F04DDA">
      <w:pPr>
        <w:numPr>
          <w:ilvl w:val="0"/>
          <w:numId w:val="67"/>
        </w:numPr>
        <w:spacing w:before="140" w:after="140"/>
        <w:contextualSpacing/>
      </w:pPr>
      <w:r w:rsidRPr="00B50A98">
        <w:t>textField2b.png</w:t>
      </w:r>
    </w:p>
    <w:p w:rsidR="00681D58" w:rsidRPr="00B50A98" w:rsidRDefault="00681D58" w:rsidP="00681D58">
      <w:pPr>
        <w:spacing w:before="140" w:after="140"/>
        <w:ind w:left="720"/>
        <w:contextualSpacing/>
      </w:pP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b/>
          <w:bCs/>
          <w:color w:val="0000FF"/>
          <w:sz w:val="20"/>
        </w:rPr>
        <w:t>public</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class</w:t>
      </w:r>
      <w:r w:rsidRPr="00681D58">
        <w:rPr>
          <w:rFonts w:ascii="Courier New" w:eastAsia="Times New Roman" w:hAnsi="Courier New" w:cs="Courier New"/>
          <w:color w:val="000000"/>
          <w:sz w:val="20"/>
        </w:rPr>
        <w:t xml:space="preserv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int</w:t>
      </w:r>
      <w:r w:rsidRPr="00681D58">
        <w:rPr>
          <w:rFonts w:ascii="Courier New" w:eastAsia="Times New Roman" w:hAnsi="Courier New" w:cs="Courier New"/>
          <w:color w:val="000000"/>
          <w:sz w:val="20"/>
        </w:rPr>
        <w:t xml:space="preserve"> idMenu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nombrePlatoMenu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double</w:t>
      </w:r>
      <w:r w:rsidRPr="00681D58">
        <w:rPr>
          <w:rFonts w:ascii="Courier New" w:eastAsia="Times New Roman" w:hAnsi="Courier New" w:cs="Courier New"/>
          <w:color w:val="000000"/>
          <w:sz w:val="20"/>
        </w:rPr>
        <w:t xml:space="preserve"> precioMenu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descripcionMenu</w:t>
      </w:r>
      <w:r w:rsidRPr="00681D5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681D5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lastRenderedPageBreak/>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lastRenderedPageBreak/>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 xml:space="preserve">Para el desarrollo de la aplicación móvil se utiliza la herramienta Unity 3D, un motor grafico para crear aplicaciones interactivas y el framework de </w:t>
      </w:r>
      <w:r w:rsidR="00900DF3">
        <w:rPr>
          <w:rFonts w:ascii="Arial" w:hAnsi="Arial" w:cs="Arial"/>
          <w:sz w:val="24"/>
          <w:szCs w:val="24"/>
        </w:rPr>
        <w:t>Realidad Aumentada Vuforia. La codificación</w:t>
      </w:r>
      <w:r w:rsidRPr="00B50A98">
        <w:rPr>
          <w:rFonts w:ascii="Arial" w:hAnsi="Arial" w:cs="Arial"/>
          <w:sz w:val="24"/>
          <w:szCs w:val="24"/>
        </w:rPr>
        <w:t xml:space="preserve">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900DF3">
      <w:pPr>
        <w:jc w:val="both"/>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900DF3">
        <w:rPr>
          <w:rFonts w:ascii="Arial" w:hAnsi="Arial" w:cs="Arial"/>
          <w:sz w:val="24"/>
          <w:szCs w:val="24"/>
        </w:rPr>
        <w:t>:</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Escena</w:t>
      </w:r>
      <w:r w:rsidRPr="00900DF3">
        <w:rPr>
          <w:rFonts w:ascii="Arial" w:hAnsi="Arial" w:cs="Arial"/>
          <w:sz w:val="24"/>
          <w:szCs w:val="24"/>
        </w:rPr>
        <w:t>:</w:t>
      </w:r>
      <w:r w:rsidR="00900DF3">
        <w:rPr>
          <w:rFonts w:ascii="Arial" w:hAnsi="Arial" w:cs="Arial"/>
          <w:sz w:val="24"/>
          <w:szCs w:val="24"/>
        </w:rPr>
        <w:t xml:space="preserve">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lastRenderedPageBreak/>
        <w:t>Fonts</w:t>
      </w:r>
      <w:r w:rsidRPr="00900DF3">
        <w:rPr>
          <w:rFonts w:ascii="Arial" w:hAnsi="Arial" w:cs="Arial"/>
          <w:sz w:val="24"/>
          <w:szCs w:val="24"/>
        </w:rPr>
        <w:t>:</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900DF3">
        <w:rPr>
          <w:rFonts w:ascii="Arial" w:hAnsi="Arial" w:cs="Arial"/>
          <w:sz w:val="24"/>
          <w:szCs w:val="24"/>
        </w:rPr>
        <w:t>:</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900DF3">
        <w:rPr>
          <w:rFonts w:ascii="Arial" w:hAnsi="Arial" w:cs="Arial"/>
          <w:sz w:val="24"/>
          <w:szCs w:val="24"/>
        </w:rPr>
        <w:t>:</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900DF3">
        <w:rPr>
          <w:rFonts w:ascii="Arial" w:hAnsi="Arial" w:cs="Arial"/>
          <w:sz w:val="24"/>
          <w:szCs w:val="24"/>
        </w:rPr>
        <w:t>:</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w:t>
      </w:r>
      <w:r w:rsidR="00900DF3">
        <w:rPr>
          <w:rFonts w:ascii="Arial" w:hAnsi="Arial" w:cs="Arial"/>
          <w:sz w:val="24"/>
          <w:szCs w:val="24"/>
        </w:rPr>
        <w:t>s</w:t>
      </w:r>
      <w:r w:rsidRPr="00B50A98">
        <w:rPr>
          <w:rFonts w:ascii="Arial" w:hAnsi="Arial" w:cs="Arial"/>
          <w:sz w:val="24"/>
          <w:szCs w:val="24"/>
        </w:rPr>
        <w:t xml:space="preserve">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900DF3">
        <w:rPr>
          <w:rFonts w:ascii="Arial" w:hAnsi="Arial" w:cs="Arial"/>
          <w:sz w:val="24"/>
          <w:szCs w:val="24"/>
        </w:rPr>
        <w:t xml:space="preserve">: </w:t>
      </w:r>
      <w:r w:rsidRPr="00B50A98">
        <w:rPr>
          <w:rFonts w:ascii="Arial" w:hAnsi="Arial" w:cs="Arial"/>
          <w:sz w:val="24"/>
          <w:szCs w:val="24"/>
        </w:rPr>
        <w:t>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Dominio</w:t>
      </w:r>
      <w:r w:rsidRPr="00900DF3">
        <w:rPr>
          <w:rFonts w:ascii="Arial" w:hAnsi="Arial" w:cs="Arial"/>
          <w:sz w:val="24"/>
          <w:szCs w:val="24"/>
        </w:rPr>
        <w:t>:</w:t>
      </w:r>
      <w:r w:rsidRPr="00B50A98">
        <w:rPr>
          <w:sz w:val="24"/>
          <w:szCs w:val="24"/>
        </w:rPr>
        <w:t xml:space="preserve"> </w:t>
      </w:r>
      <w:r w:rsidR="00900DF3">
        <w:rPr>
          <w:rFonts w:ascii="Arial" w:hAnsi="Arial" w:cs="Arial"/>
          <w:sz w:val="24"/>
          <w:szCs w:val="24"/>
        </w:rPr>
        <w:t>C</w:t>
      </w:r>
      <w:r w:rsidRPr="00B50A98">
        <w:rPr>
          <w:rFonts w:ascii="Arial" w:hAnsi="Arial" w:cs="Arial"/>
          <w:sz w:val="24"/>
          <w:szCs w:val="24"/>
        </w:rPr>
        <w:t>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900DF3" w:rsidRPr="00B50A98" w:rsidRDefault="00900DF3" w:rsidP="00900DF3">
      <w:pPr>
        <w:ind w:left="1080"/>
        <w:contextualSpacing/>
        <w:jc w:val="both"/>
        <w:rPr>
          <w:rFonts w:ascii="Arial" w:hAnsi="Arial" w:cs="Arial"/>
          <w:sz w:val="24"/>
          <w:szCs w:val="24"/>
          <w:u w:val="single"/>
        </w:rPr>
      </w:pP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r w:rsidRP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w:t>
      </w:r>
      <w:r w:rsidR="00900DF3">
        <w:rPr>
          <w:rFonts w:ascii="Arial" w:hAnsi="Arial" w:cs="Arial"/>
          <w:sz w:val="24"/>
          <w:szCs w:val="24"/>
        </w:rPr>
        <w:t xml:space="preserve">efaultTrackableEventHandler.cs: </w:t>
      </w:r>
      <w:r w:rsidRPr="00B50A98">
        <w:rPr>
          <w:rFonts w:ascii="Arial" w:hAnsi="Arial" w:cs="Arial"/>
          <w:sz w:val="24"/>
          <w:szCs w:val="24"/>
        </w:rPr>
        <w:t>Implementa las funciones Encontrado y Perdido de un marcador.</w:t>
      </w:r>
    </w:p>
    <w:p w:rsidR="00900DF3" w:rsidRPr="00B50A98" w:rsidRDefault="00900DF3" w:rsidP="00900DF3">
      <w:pPr>
        <w:ind w:left="1428"/>
        <w:contextualSpacing/>
        <w:jc w:val="both"/>
        <w:rPr>
          <w:rFonts w:ascii="Arial" w:hAnsi="Arial" w:cs="Arial"/>
          <w:sz w:val="24"/>
          <w:szCs w:val="24"/>
        </w:rPr>
      </w:pP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900DF3">
        <w:rPr>
          <w:rFonts w:ascii="Arial" w:hAnsi="Arial" w:cs="Arial"/>
          <w:sz w:val="24"/>
          <w:szCs w:val="24"/>
        </w:rPr>
        <w:t>:</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lastRenderedPageBreak/>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 xml:space="preserve">VisualizadorModelo3D: Esta clase permite visualizar los modelos 3D en </w:t>
      </w:r>
      <w:r w:rsidR="00900DF3">
        <w:rPr>
          <w:rFonts w:ascii="Arial" w:hAnsi="Arial" w:cs="Arial"/>
          <w:sz w:val="24"/>
          <w:szCs w:val="24"/>
        </w:rPr>
        <w:t>la carta gourmet</w:t>
      </w:r>
      <w:r w:rsidRPr="00B50A98">
        <w:rPr>
          <w:rFonts w:ascii="Arial" w:hAnsi="Arial" w:cs="Arial"/>
          <w:sz w:val="24"/>
          <w:szCs w:val="24"/>
        </w:rPr>
        <w: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r w:rsidR="00900DF3">
        <w:rPr>
          <w:rFonts w:ascii="Arial" w:hAnsi="Arial" w:cs="Arial"/>
          <w:sz w:val="24"/>
          <w:szCs w:val="24"/>
        </w:rPr>
        <w:t>.</w:t>
      </w:r>
    </w:p>
    <w:p w:rsidR="00900DF3" w:rsidRPr="00B50A98" w:rsidRDefault="00900DF3" w:rsidP="00900DF3">
      <w:pPr>
        <w:ind w:left="720"/>
        <w:contextualSpacing/>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900DF3" w:rsidP="00900DF3">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Pr>
          <w:rFonts w:ascii="Arial" w:hAnsi="Arial" w:cs="Arial"/>
          <w:sz w:val="24"/>
          <w:szCs w:val="24"/>
        </w:rPr>
        <w:t>dbms_crain.sql: E</w:t>
      </w:r>
      <w:r w:rsidR="00B50A98" w:rsidRPr="00B50A98">
        <w:rPr>
          <w:rFonts w:ascii="Arial" w:hAnsi="Arial" w:cs="Arial"/>
          <w:sz w:val="24"/>
          <w:szCs w:val="24"/>
        </w:rPr>
        <w:t xml:space="preserve">ste contiene las estructura de las tablas y los datos bases asociados a cada una de tabla. Este archivo se utiliza para importar la base de datos a otro servidor en caso que se lo requiera. </w:t>
      </w:r>
      <w:r w:rsidR="00B50A98"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Esta etapa se realizó la verificación y vali</w:t>
      </w:r>
      <w:r w:rsidR="00EE504C">
        <w:rPr>
          <w:rFonts w:ascii="Arial" w:hAnsi="Arial" w:cs="Arial"/>
          <w:sz w:val="24"/>
          <w:szCs w:val="24"/>
          <w:lang w:val="es-MX"/>
        </w:rPr>
        <w:t>dación del prototipo para compoba</w:t>
      </w:r>
      <w:r w:rsidRPr="00B50A98">
        <w:rPr>
          <w:rFonts w:ascii="Arial" w:hAnsi="Arial" w:cs="Arial"/>
          <w:sz w:val="24"/>
          <w:szCs w:val="24"/>
          <w:lang w:val="es-MX"/>
        </w:rPr>
        <w:t xml:space="preserve">r que </w:t>
      </w:r>
      <w:r w:rsidRPr="00B50A98">
        <w:rPr>
          <w:rFonts w:ascii="Arial" w:eastAsia="Times New Roman" w:hAnsi="Arial" w:cs="Arial"/>
          <w:color w:val="000000"/>
          <w:sz w:val="24"/>
          <w:szCs w:val="24"/>
          <w:lang w:val="es-AR" w:eastAsia="es-AR"/>
        </w:rPr>
        <w:t xml:space="preserve">cumple su especificación y </w:t>
      </w:r>
      <w:r w:rsidR="00EE504C">
        <w:rPr>
          <w:rFonts w:ascii="Arial" w:eastAsia="Times New Roman" w:hAnsi="Arial" w:cs="Arial"/>
          <w:color w:val="000000"/>
          <w:sz w:val="24"/>
          <w:szCs w:val="24"/>
          <w:lang w:val="es-AR" w:eastAsia="es-AR"/>
        </w:rPr>
        <w:t>que sus funcionalidades</w:t>
      </w:r>
      <w:r w:rsidRPr="00B50A98">
        <w:rPr>
          <w:rFonts w:ascii="Arial" w:eastAsia="Times New Roman" w:hAnsi="Arial" w:cs="Arial"/>
          <w:color w:val="000000"/>
          <w:sz w:val="24"/>
          <w:szCs w:val="24"/>
          <w:lang w:val="es-AR" w:eastAsia="es-AR"/>
        </w:rPr>
        <w:t xml:space="preserv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w:t>
      </w:r>
      <w:r w:rsidR="00EE504C">
        <w:rPr>
          <w:rFonts w:ascii="Arial" w:hAnsi="Arial" w:cs="Arial"/>
          <w:sz w:val="24"/>
          <w:szCs w:val="24"/>
        </w:rPr>
        <w:t xml:space="preserve"> implementación del prototipo verificando</w:t>
      </w:r>
      <w:r w:rsidRPr="00B50A98">
        <w:rPr>
          <w:rFonts w:ascii="Arial" w:hAnsi="Arial" w:cs="Arial"/>
          <w:sz w:val="24"/>
          <w:szCs w:val="24"/>
        </w:rPr>
        <w:t xml:space="preserve"> si cumplen los requisitos funcionales y no funcionales del sistema. Los casos de pruebas debe</w:t>
      </w:r>
      <w:r w:rsidR="00EE504C">
        <w:rPr>
          <w:rFonts w:ascii="Arial" w:hAnsi="Arial" w:cs="Arial"/>
          <w:sz w:val="24"/>
          <w:szCs w:val="24"/>
        </w:rPr>
        <w:t xml:space="preserve">n ser ejecutados en orden, se debe iniciar </w:t>
      </w:r>
      <w:r w:rsidR="00EE504C">
        <w:rPr>
          <w:rFonts w:ascii="Arial" w:hAnsi="Arial" w:cs="Arial"/>
          <w:sz w:val="24"/>
          <w:szCs w:val="24"/>
        </w:rPr>
        <w:lastRenderedPageBreak/>
        <w:t>el sistema e</w:t>
      </w:r>
      <w:r w:rsidRPr="00B50A98">
        <w:rPr>
          <w:rFonts w:ascii="Arial" w:hAnsi="Arial" w:cs="Arial"/>
          <w:sz w:val="24"/>
          <w:szCs w:val="24"/>
        </w:rPr>
        <w:t xml:space="preserv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00EE504C">
        <w:rPr>
          <w:rFonts w:ascii="Arial" w:hAnsi="Arial" w:cs="Arial"/>
          <w:sz w:val="24"/>
        </w:rPr>
        <w:t xml:space="preserve">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La notación para los casos d</w:t>
      </w:r>
      <w:r w:rsidR="00EE504C">
        <w:rPr>
          <w:rFonts w:ascii="Arial" w:hAnsi="Arial" w:cs="Arial"/>
          <w:sz w:val="24"/>
          <w:szCs w:val="24"/>
        </w:rPr>
        <w:t>e prueba es CPXX(N/A), donde CP</w:t>
      </w:r>
      <w:r w:rsidRPr="00B50A98">
        <w:rPr>
          <w:rFonts w:ascii="Arial" w:hAnsi="Arial" w:cs="Arial"/>
          <w:sz w:val="24"/>
          <w:szCs w:val="24"/>
        </w:rPr>
        <w:t xml:space="preserve"> </w:t>
      </w:r>
      <w:r w:rsidR="00EE504C">
        <w:rPr>
          <w:rFonts w:ascii="Arial" w:hAnsi="Arial" w:cs="Arial"/>
          <w:sz w:val="24"/>
          <w:szCs w:val="24"/>
        </w:rPr>
        <w:t xml:space="preserve">significa </w:t>
      </w:r>
      <w:r w:rsidRPr="00B50A98">
        <w:rPr>
          <w:rFonts w:ascii="Arial" w:hAnsi="Arial" w:cs="Arial"/>
          <w:sz w:val="24"/>
          <w:szCs w:val="24"/>
        </w:rPr>
        <w:t>Caso de Prueba, XX es el n</w:t>
      </w:r>
      <w:r w:rsidR="00EE504C">
        <w:rPr>
          <w:rFonts w:ascii="Arial" w:hAnsi="Arial" w:cs="Arial"/>
          <w:sz w:val="24"/>
          <w:szCs w:val="24"/>
        </w:rPr>
        <w:t>úmero de caso de prueba y (N/A)</w:t>
      </w:r>
      <w:r w:rsidRPr="00B50A98">
        <w:rPr>
          <w:rFonts w:ascii="Arial" w:hAnsi="Arial" w:cs="Arial"/>
          <w:sz w:val="24"/>
          <w:szCs w:val="24"/>
        </w:rPr>
        <w:t xml:space="preserve">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r w:rsidR="00192898">
              <w:rPr>
                <w:rFonts w:ascii="Arial" w:eastAsia="Arial" w:hAnsi="Arial" w:cs="Arial"/>
                <w:color w:val="000000"/>
              </w:rPr>
              <w:t>.</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45"/>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78"/>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r w:rsidR="00192898">
        <w:rPr>
          <w:rFonts w:ascii="Arial" w:eastAsiaTheme="majorEastAsia" w:hAnsi="Arial" w:cs="Arial"/>
          <w:bCs/>
          <w:sz w:val="24"/>
          <w:szCs w:val="24"/>
        </w:rPr>
        <w:t>.</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r w:rsidR="00192898">
              <w:rPr>
                <w:rFonts w:ascii="Arial" w:eastAsia="Arial" w:hAnsi="Arial" w:cs="Arial"/>
                <w:sz w:val="24"/>
                <w:szCs w:val="24"/>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“Pizza Especial”</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“Hamburguesa Completa”</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Pedidos”</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“Enviar”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4D0F6A" w:rsidRPr="00B50A98" w:rsidRDefault="004D0F6A" w:rsidP="00B50A98">
            <w:pPr>
              <w:widowControl w:val="0"/>
              <w:spacing w:after="0" w:line="240" w:lineRule="auto"/>
              <w:ind w:left="320"/>
              <w:rPr>
                <w:rFonts w:ascii="Arial" w:eastAsia="Arial" w:hAnsi="Arial" w:cs="Arial"/>
                <w:color w:val="000000"/>
              </w:rPr>
            </w:pP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(Alta de Pedido flujo normal)</w:t>
            </w:r>
            <w:r w:rsidR="00192898">
              <w:rPr>
                <w:rFonts w:ascii="Arial" w:eastAsia="Arial" w:hAnsi="Arial" w:cs="Arial"/>
                <w:color w:val="000000"/>
              </w:rPr>
              <w:t>.</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192898">
              <w:rPr>
                <w:rFonts w:ascii="Arial" w:eastAsia="Arial" w:hAnsi="Arial" w:cs="Arial"/>
                <w:color w:val="000000"/>
              </w:rPr>
              <w:t>.</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EE504C" w:rsidP="00F04DDA">
            <w:pPr>
              <w:widowControl w:val="0"/>
              <w:numPr>
                <w:ilvl w:val="0"/>
                <w:numId w:val="47"/>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para Eliminar el plato con el nombre “Hamburguesa Completa”</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b/>
                <w:color w:val="000000"/>
              </w:rPr>
            </w:pPr>
            <w:r>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color w:val="000000"/>
              </w:rPr>
            </w:pPr>
            <w:r>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EE504C"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la pestaña “Diario”</w:t>
            </w:r>
            <w:r w:rsidR="00192898">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192898">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diario</w:t>
            </w:r>
            <w:r w:rsidR="00B50A98" w:rsidRPr="00B50A98">
              <w:rPr>
                <w:rFonts w:ascii="Arial" w:eastAsia="Arial" w:hAnsi="Arial" w:cs="Arial"/>
                <w:color w:val="000000"/>
              </w:rPr>
              <w:t>.</w:t>
            </w:r>
            <w:r>
              <w:rPr>
                <w:rFonts w:ascii="Arial" w:eastAsia="Arial" w:hAnsi="Arial" w:cs="Arial"/>
                <w:color w:val="000000"/>
              </w:rPr>
              <w:t>.</w:t>
            </w:r>
          </w:p>
          <w:p w:rsidR="00B50A98" w:rsidRPr="00192898" w:rsidRDefault="00192898" w:rsidP="00192898">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“El tribuno”</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Carge los</w:t>
            </w:r>
            <w:r w:rsidR="00B50A98" w:rsidRPr="00B50A98">
              <w:rPr>
                <w:rFonts w:ascii="Arial" w:eastAsia="Arial" w:hAnsi="Arial" w:cs="Arial"/>
                <w:color w:val="000000"/>
              </w:rPr>
              <w:t xml:space="preserve"> datos de prueba</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1"/>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4D0F6A" w:rsidRDefault="00B50A98" w:rsidP="00B50A98">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video</w:t>
            </w:r>
            <w:r w:rsidR="00B50A98" w:rsidRPr="00B50A98">
              <w:rPr>
                <w:rFonts w:ascii="Arial" w:eastAsia="Arial" w:hAnsi="Arial" w:cs="Arial"/>
                <w:color w:val="000000"/>
              </w:rPr>
              <w:t>.</w:t>
            </w:r>
          </w:p>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“Recomendación del Chef”</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Propósito</w:t>
            </w:r>
          </w:p>
        </w:tc>
        <w:tc>
          <w:tcPr>
            <w:tcW w:w="6900" w:type="dxa"/>
          </w:tcPr>
          <w:p w:rsidR="00B50A98" w:rsidRPr="00B50A98" w:rsidRDefault="004D0F6A" w:rsidP="00B50A98">
            <w:pPr>
              <w:widowControl w:val="0"/>
              <w:spacing w:after="0" w:line="240" w:lineRule="auto"/>
              <w:rPr>
                <w:rFonts w:ascii="Arial" w:eastAsia="Arial" w:hAnsi="Arial" w:cs="Arial"/>
                <w:color w:val="000000"/>
              </w:rPr>
            </w:pPr>
            <w:r>
              <w:rPr>
                <w:rFonts w:ascii="Arial" w:eastAsia="Arial" w:hAnsi="Arial" w:cs="Arial"/>
                <w:color w:val="000000"/>
              </w:rPr>
              <w:t>Navegar por la Carta gourmet.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Categoría</w:t>
            </w:r>
            <w:r w:rsidR="004D0F6A">
              <w:rPr>
                <w:rFonts w:ascii="Arial" w:eastAsia="Arial" w:hAnsi="Arial" w:cs="Arial"/>
                <w:color w:val="000000"/>
              </w:rPr>
              <w:t>.</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192898" w:rsidRDefault="00192898" w:rsidP="00192898">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Menú tres veces</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38"/>
              </w:numPr>
              <w:spacing w:after="0" w:line="240" w:lineRule="auto"/>
              <w:ind w:left="320"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lastRenderedPageBreak/>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192898">
            <w:pPr>
              <w:widowControl w:val="0"/>
              <w:numPr>
                <w:ilvl w:val="0"/>
                <w:numId w:val="142"/>
              </w:numPr>
              <w:spacing w:after="0" w:line="240" w:lineRule="auto"/>
              <w:ind w:left="328"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Ingrese</w:t>
            </w:r>
            <w:r w:rsidR="00B50A98" w:rsidRPr="00B50A98">
              <w:rPr>
                <w:rFonts w:ascii="Arial" w:eastAsia="Arial" w:hAnsi="Arial" w:cs="Arial"/>
                <w:color w:val="000000"/>
              </w:rPr>
              <w:t xml:space="preserve"> fecha inicial y final.</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realizar el caso de prueba CP12N O CP12A (Consultar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192898" w:rsidRDefault="00192898" w:rsidP="00B50A98">
            <w:pPr>
              <w:widowControl w:val="0"/>
              <w:numPr>
                <w:ilvl w:val="0"/>
                <w:numId w:val="39"/>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“imprimir”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192898" w:rsidRDefault="001928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 xml:space="preserve">Seleccione </w:t>
            </w:r>
            <w:r w:rsidR="00B50A98" w:rsidRPr="00192898">
              <w:rPr>
                <w:rFonts w:ascii="Arial" w:eastAsia="Arial" w:hAnsi="Arial" w:cs="Arial"/>
                <w:color w:val="000000"/>
              </w:rPr>
              <w:t>la pestaña “Video”</w:t>
            </w:r>
            <w:r>
              <w:rPr>
                <w:rFonts w:ascii="Arial" w:eastAsia="Arial" w:hAnsi="Arial" w:cs="Arial"/>
                <w:color w:val="000000"/>
              </w:rPr>
              <w:t>.</w:t>
            </w:r>
          </w:p>
          <w:p w:rsidR="00B50A98" w:rsidRPr="001928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Seleccione el video con el nombre Pizza Especial.</w:t>
            </w:r>
          </w:p>
          <w:p w:rsidR="00B50A98" w:rsidRPr="00B50A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“Diario”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enlace de diario digital con el nombre “El Tribuno”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“Eliminar”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w:t>
            </w:r>
            <w:r w:rsidR="004D0F6A">
              <w:rPr>
                <w:rFonts w:ascii="Arial" w:eastAsia="Arial" w:hAnsi="Arial" w:cs="Arial"/>
                <w:color w:val="000000"/>
              </w:rPr>
              <w:t xml:space="preserve">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w:t>
            </w:r>
            <w:r w:rsidR="004D0F6A">
              <w:rPr>
                <w:rFonts w:ascii="Arial" w:eastAsia="Arial" w:hAnsi="Arial" w:cs="Arial"/>
                <w:color w:val="000000"/>
              </w:rPr>
              <w:t>los cambios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“Menú”</w:t>
            </w:r>
            <w:r>
              <w:rPr>
                <w:rFonts w:ascii="Arial" w:eastAsia="Arial" w:hAnsi="Arial" w:cs="Arial"/>
                <w:color w:val="000000"/>
              </w:rPr>
              <w:t>.</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w:t>
            </w:r>
            <w:r w:rsidR="00192898">
              <w:rPr>
                <w:rFonts w:ascii="Arial" w:eastAsia="Arial" w:hAnsi="Arial" w:cs="Arial"/>
                <w:color w:val="000000"/>
              </w:rPr>
              <w:t>eccione</w:t>
            </w:r>
            <w:r w:rsidRPr="00B50A98">
              <w:rPr>
                <w:rFonts w:ascii="Arial" w:eastAsia="Arial" w:hAnsi="Arial" w:cs="Arial"/>
                <w:color w:val="000000"/>
              </w:rPr>
              <w:t xml:space="preserve"> el menú que se va a modificar</w:t>
            </w:r>
            <w:r w:rsidR="00192898">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“Modificar Precio”</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CP011N (Navegación por la Carta Gourmet)</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83"/>
              </w:numPr>
              <w:spacing w:after="0" w:line="240" w:lineRule="auto"/>
              <w:ind w:hanging="391"/>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lastRenderedPageBreak/>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w:t>
      </w:r>
      <w:r w:rsidRPr="007D5B1C">
        <w:rPr>
          <w:rFonts w:ascii="Arial" w:hAnsi="Arial" w:cs="Arial"/>
        </w:rPr>
        <w:lastRenderedPageBreak/>
        <w:t>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w:t>
      </w:r>
      <w:r>
        <w:rPr>
          <w:rFonts w:ascii="Arial" w:hAnsi="Arial" w:cs="Arial"/>
        </w:rPr>
        <w:lastRenderedPageBreak/>
        <w:t xml:space="preserve">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EB126F"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7069" w:rsidRDefault="00037069" w:rsidP="00BA204E">
      <w:pPr>
        <w:spacing w:after="0" w:line="240" w:lineRule="auto"/>
      </w:pPr>
      <w:r>
        <w:separator/>
      </w:r>
    </w:p>
  </w:endnote>
  <w:endnote w:type="continuationSeparator" w:id="1">
    <w:p w:rsidR="00037069" w:rsidRDefault="0003706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6800" w:rsidRDefault="0082680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6567FB" w:rsidRPr="006567FB">
        <w:rPr>
          <w:rFonts w:asciiTheme="majorHAnsi" w:hAnsiTheme="majorHAnsi"/>
          <w:noProof/>
        </w:rPr>
        <w:t>125</w:t>
      </w:r>
    </w:fldSimple>
  </w:p>
  <w:p w:rsidR="00826800" w:rsidRDefault="0082680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7069" w:rsidRDefault="00037069" w:rsidP="00BA204E">
      <w:pPr>
        <w:spacing w:after="0" w:line="240" w:lineRule="auto"/>
      </w:pPr>
      <w:r>
        <w:separator/>
      </w:r>
    </w:p>
  </w:footnote>
  <w:footnote w:type="continuationSeparator" w:id="1">
    <w:p w:rsidR="00037069" w:rsidRDefault="0003706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33122"/>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746F"/>
    <w:rsid w:val="001B2128"/>
    <w:rsid w:val="001B2E04"/>
    <w:rsid w:val="001B5BF7"/>
    <w:rsid w:val="001C1731"/>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0F6A"/>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126F"/>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3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186</Pages>
  <Words>43073</Words>
  <Characters>236906</Characters>
  <Application>Microsoft Office Word</Application>
  <DocSecurity>0</DocSecurity>
  <Lines>1974</Lines>
  <Paragraphs>558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279421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376</cp:revision>
  <dcterms:created xsi:type="dcterms:W3CDTF">2014-12-20T20:03:00Z</dcterms:created>
  <dcterms:modified xsi:type="dcterms:W3CDTF">2015-01-16T13:43:00Z</dcterms:modified>
</cp:coreProperties>
</file>